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1"/>
        <w:gridCol w:w="8197"/>
        <w:gridCol w:w="8"/>
        <w:gridCol w:w="977"/>
        <w:gridCol w:w="7"/>
        <w:gridCol w:w="7"/>
        <w:gridCol w:w="7"/>
        <w:gridCol w:w="689"/>
        <w:gridCol w:w="22"/>
        <w:gridCol w:w="711"/>
        <w:gridCol w:w="12"/>
        <w:gridCol w:w="681"/>
        <w:gridCol w:w="21"/>
        <w:gridCol w:w="671"/>
        <w:gridCol w:w="19"/>
        <w:gridCol w:w="20"/>
        <w:gridCol w:w="20"/>
        <w:gridCol w:w="980"/>
        <w:gridCol w:w="2410"/>
      </w:tblGrid>
      <w:tr w:rsidR="00080A3B" w:rsidTr="00885DB2">
        <w:trPr>
          <w:trHeight w:val="1154"/>
        </w:trPr>
        <w:tc>
          <w:tcPr>
            <w:tcW w:w="161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0A3B" w:rsidRPr="00CF1DCD" w:rsidRDefault="00080A3B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F1DCD">
              <w:rPr>
                <w:rFonts w:ascii="Times New Roman" w:hAnsi="Times New Roman"/>
              </w:rPr>
              <w:t xml:space="preserve">  Приложение  1</w:t>
            </w:r>
          </w:p>
          <w:p w:rsidR="00080A3B" w:rsidRPr="00CF1DCD" w:rsidRDefault="00080A3B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F1DCD">
              <w:rPr>
                <w:rFonts w:ascii="Times New Roman" w:hAnsi="Times New Roman"/>
              </w:rPr>
              <w:t xml:space="preserve">к </w:t>
            </w:r>
            <w:r>
              <w:rPr>
                <w:rFonts w:ascii="Times New Roman" w:hAnsi="Times New Roman"/>
              </w:rPr>
              <w:t xml:space="preserve"> целевой </w:t>
            </w:r>
            <w:r w:rsidRPr="00CF1DCD">
              <w:rPr>
                <w:rFonts w:ascii="Times New Roman" w:hAnsi="Times New Roman"/>
              </w:rPr>
              <w:t xml:space="preserve"> программе </w:t>
            </w:r>
          </w:p>
          <w:p w:rsidR="00080A3B" w:rsidRPr="00CF1DCD" w:rsidRDefault="00080A3B" w:rsidP="004B43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CF1DCD">
              <w:rPr>
                <w:rFonts w:ascii="Times New Roman" w:hAnsi="Times New Roman"/>
              </w:rPr>
              <w:t xml:space="preserve">«Развитие </w:t>
            </w:r>
            <w:r>
              <w:rPr>
                <w:rFonts w:ascii="Times New Roman" w:hAnsi="Times New Roman"/>
              </w:rPr>
              <w:t xml:space="preserve"> </w:t>
            </w:r>
            <w:r w:rsidRPr="00CF1DCD">
              <w:rPr>
                <w:rFonts w:ascii="Times New Roman" w:hAnsi="Times New Roman"/>
              </w:rPr>
              <w:t xml:space="preserve">малого </w:t>
            </w:r>
            <w:r>
              <w:rPr>
                <w:rFonts w:ascii="Times New Roman" w:hAnsi="Times New Roman"/>
              </w:rPr>
              <w:t xml:space="preserve"> </w:t>
            </w:r>
            <w:r w:rsidRPr="00CF1DCD"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</w:rPr>
              <w:t xml:space="preserve"> </w:t>
            </w:r>
            <w:r w:rsidRPr="00CF1DCD">
              <w:rPr>
                <w:rFonts w:ascii="Times New Roman" w:hAnsi="Times New Roman"/>
              </w:rPr>
              <w:t>среднего</w:t>
            </w:r>
            <w:r>
              <w:rPr>
                <w:rFonts w:ascii="Times New Roman" w:hAnsi="Times New Roman"/>
              </w:rPr>
              <w:t xml:space="preserve"> </w:t>
            </w:r>
            <w:r w:rsidRPr="00CF1DC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предпри</w:t>
            </w:r>
            <w:r w:rsidRPr="00CF1DCD">
              <w:rPr>
                <w:rFonts w:ascii="Times New Roman" w:hAnsi="Times New Roman"/>
              </w:rPr>
              <w:t>нимательства</w:t>
            </w:r>
          </w:p>
          <w:p w:rsidR="00080A3B" w:rsidRPr="00CF1DCD" w:rsidRDefault="00080A3B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F1DCD">
              <w:rPr>
                <w:rFonts w:ascii="Times New Roman" w:hAnsi="Times New Roman"/>
              </w:rPr>
              <w:t xml:space="preserve">в </w:t>
            </w:r>
            <w:r>
              <w:rPr>
                <w:rFonts w:ascii="Times New Roman" w:hAnsi="Times New Roman"/>
              </w:rPr>
              <w:t xml:space="preserve"> городском округе Похвистнево на 2011-2013</w:t>
            </w:r>
            <w:r w:rsidRPr="00CF1DCD">
              <w:rPr>
                <w:rFonts w:ascii="Times New Roman" w:hAnsi="Times New Roman"/>
              </w:rPr>
              <w:t xml:space="preserve"> годы</w:t>
            </w:r>
            <w:r>
              <w:rPr>
                <w:rFonts w:ascii="Times New Roman" w:hAnsi="Times New Roman"/>
              </w:rPr>
              <w:t>»</w:t>
            </w:r>
          </w:p>
          <w:p w:rsidR="00080A3B" w:rsidRPr="00CF1DCD" w:rsidRDefault="00080A3B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080A3B" w:rsidRPr="00CF1DCD" w:rsidRDefault="00080A3B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0A3B" w:rsidRPr="00CF1DCD" w:rsidRDefault="00080A3B" w:rsidP="004B43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1DCD">
              <w:rPr>
                <w:rFonts w:ascii="Times New Roman" w:hAnsi="Times New Roman"/>
                <w:b/>
              </w:rPr>
              <w:t>ПЕРЕЧЕНЬ ОСНОВНЫХ МЕРОПРИЯТИЙ ПРОГРАММЫ</w:t>
            </w:r>
          </w:p>
          <w:p w:rsidR="00080A3B" w:rsidRPr="008773B3" w:rsidRDefault="00080A3B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00BF" w:rsidTr="00885DB2">
        <w:tc>
          <w:tcPr>
            <w:tcW w:w="701" w:type="dxa"/>
            <w:vMerge w:val="restart"/>
            <w:tcBorders>
              <w:top w:val="single" w:sz="4" w:space="0" w:color="auto"/>
            </w:tcBorders>
          </w:tcPr>
          <w:p w:rsidR="00080A3B" w:rsidRPr="007A1972" w:rsidRDefault="00080A3B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80A3B" w:rsidRPr="007A1972" w:rsidRDefault="00080A3B" w:rsidP="004B4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97" w:type="dxa"/>
            <w:vMerge w:val="restart"/>
            <w:tcBorders>
              <w:top w:val="single" w:sz="4" w:space="0" w:color="auto"/>
            </w:tcBorders>
          </w:tcPr>
          <w:p w:rsidR="00080A3B" w:rsidRPr="007A1972" w:rsidRDefault="00080A3B" w:rsidP="004B43F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Наименования программного мероприятия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</w:tcBorders>
          </w:tcPr>
          <w:p w:rsidR="00080A3B" w:rsidRPr="007A1972" w:rsidRDefault="00080A3B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  <w:p w:rsidR="00080A3B" w:rsidRPr="007A1972" w:rsidRDefault="00080A3B" w:rsidP="004B43F0">
            <w:pPr>
              <w:spacing w:after="0"/>
              <w:rPr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3860" w:type="dxa"/>
            <w:gridSpan w:val="13"/>
            <w:tcBorders>
              <w:top w:val="single" w:sz="4" w:space="0" w:color="auto"/>
            </w:tcBorders>
          </w:tcPr>
          <w:p w:rsidR="00080A3B" w:rsidRPr="007A1972" w:rsidRDefault="00080A3B" w:rsidP="00080A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080A3B" w:rsidRDefault="00080A3B" w:rsidP="004B43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  <w:p w:rsidR="00080A3B" w:rsidRPr="007A1972" w:rsidRDefault="00080A3B" w:rsidP="004B43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BD1CA2" w:rsidTr="00885DB2">
        <w:tc>
          <w:tcPr>
            <w:tcW w:w="701" w:type="dxa"/>
            <w:vMerge/>
          </w:tcPr>
          <w:p w:rsidR="00080A3B" w:rsidRPr="00413AD1" w:rsidRDefault="00080A3B" w:rsidP="004B43F0">
            <w:pPr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080A3B" w:rsidRPr="00413AD1" w:rsidRDefault="00080A3B" w:rsidP="004B43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080A3B" w:rsidRDefault="00080A3B" w:rsidP="004B43F0"/>
        </w:tc>
        <w:tc>
          <w:tcPr>
            <w:tcW w:w="725" w:type="dxa"/>
            <w:gridSpan w:val="4"/>
            <w:vMerge w:val="restart"/>
          </w:tcPr>
          <w:p w:rsidR="00080A3B" w:rsidRPr="007A1972" w:rsidRDefault="00080A3B" w:rsidP="00B37A7E">
            <w:pPr>
              <w:ind w:left="-97" w:right="-124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Всег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</w:tc>
        <w:tc>
          <w:tcPr>
            <w:tcW w:w="3135" w:type="dxa"/>
            <w:gridSpan w:val="9"/>
          </w:tcPr>
          <w:p w:rsidR="00080A3B" w:rsidRPr="007A1972" w:rsidRDefault="00080A3B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В т.ч. по годам</w:t>
            </w:r>
          </w:p>
        </w:tc>
        <w:tc>
          <w:tcPr>
            <w:tcW w:w="2410" w:type="dxa"/>
            <w:vMerge/>
          </w:tcPr>
          <w:p w:rsidR="00080A3B" w:rsidRPr="008773B3" w:rsidRDefault="00080A3B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rPr>
          <w:trHeight w:val="671"/>
        </w:trPr>
        <w:tc>
          <w:tcPr>
            <w:tcW w:w="701" w:type="dxa"/>
            <w:vMerge/>
          </w:tcPr>
          <w:p w:rsidR="00885DB2" w:rsidRPr="00413AD1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885DB2" w:rsidRDefault="00885DB2" w:rsidP="004B43F0">
            <w:pPr>
              <w:spacing w:after="0" w:line="240" w:lineRule="auto"/>
            </w:pPr>
          </w:p>
        </w:tc>
        <w:tc>
          <w:tcPr>
            <w:tcW w:w="725" w:type="dxa"/>
            <w:gridSpan w:val="4"/>
            <w:vMerge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BF30AC" w:rsidP="00885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410" w:type="dxa"/>
            <w:vMerge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A13DB5" w:rsidRDefault="00885DB2" w:rsidP="004B43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DB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197" w:type="dxa"/>
          </w:tcPr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AD1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885DB2" w:rsidRPr="00F34B8B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4B8B">
              <w:rPr>
                <w:rFonts w:ascii="Times New Roman" w:hAnsi="Times New Roman"/>
                <w:b/>
                <w:sz w:val="24"/>
                <w:szCs w:val="24"/>
              </w:rPr>
              <w:t>Административно-организационное обеспечение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деятельности по развитию предпринимательства. Ф</w:t>
            </w:r>
            <w:r w:rsidRPr="00F34B8B">
              <w:rPr>
                <w:rFonts w:ascii="Times New Roman" w:hAnsi="Times New Roman"/>
                <w:b/>
                <w:sz w:val="24"/>
                <w:szCs w:val="24"/>
              </w:rPr>
              <w:t>ормировани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F34B8B">
              <w:rPr>
                <w:rFonts w:ascii="Times New Roman" w:hAnsi="Times New Roman"/>
                <w:b/>
                <w:sz w:val="24"/>
                <w:szCs w:val="24"/>
              </w:rPr>
              <w:t xml:space="preserve"> благоприятной внешней среды для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его </w:t>
            </w:r>
            <w:r w:rsidRPr="00F34B8B">
              <w:rPr>
                <w:rFonts w:ascii="Times New Roman" w:hAnsi="Times New Roman"/>
                <w:b/>
                <w:sz w:val="24"/>
                <w:szCs w:val="24"/>
              </w:rPr>
              <w:t>развития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34B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Совершенствование нормативно-правовой базы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413AD1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13AD1">
              <w:rPr>
                <w:rFonts w:ascii="Times New Roman" w:hAnsi="Times New Roman"/>
              </w:rPr>
              <w:t>1.1.1</w:t>
            </w:r>
          </w:p>
        </w:tc>
        <w:tc>
          <w:tcPr>
            <w:tcW w:w="8197" w:type="dxa"/>
          </w:tcPr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азработка и утверждение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орядка и условий предоставления муниципальной поддержки субъектам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малого и среднего предпринимательства </w:t>
            </w:r>
          </w:p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BF30AC" w:rsidP="00F821C5">
            <w:pPr>
              <w:spacing w:after="0" w:line="240" w:lineRule="auto"/>
              <w:ind w:left="-12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управлению имуществом</w:t>
            </w:r>
          </w:p>
        </w:tc>
      </w:tr>
      <w:tr w:rsidR="00885DB2" w:rsidTr="00885DB2">
        <w:tc>
          <w:tcPr>
            <w:tcW w:w="701" w:type="dxa"/>
          </w:tcPr>
          <w:p w:rsidR="00885DB2" w:rsidRPr="00413AD1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13AD1">
              <w:rPr>
                <w:rFonts w:ascii="Times New Roman" w:hAnsi="Times New Roman"/>
              </w:rPr>
              <w:t>1.1.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197" w:type="dxa"/>
          </w:tcPr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федеральной и региональной нормативно-правовой базы в сфере развития МСП со своевременным принятием соответствующих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нормативно-правовых актов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BF30AC" w:rsidP="00F821C5">
            <w:pPr>
              <w:spacing w:after="0" w:line="240" w:lineRule="auto"/>
              <w:ind w:left="-12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8773B3" w:rsidRDefault="00885DB2" w:rsidP="003D70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Tr="00885DB2">
        <w:tc>
          <w:tcPr>
            <w:tcW w:w="701" w:type="dxa"/>
          </w:tcPr>
          <w:p w:rsidR="00885DB2" w:rsidRPr="00413AD1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13AD1">
              <w:rPr>
                <w:rFonts w:ascii="Times New Roman" w:hAnsi="Times New Roman"/>
              </w:rPr>
              <w:t>1.1.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197" w:type="dxa"/>
          </w:tcPr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Подготовка предложений по совершенствованию нормативно-правовой базы в </w:t>
            </w:r>
            <w:r>
              <w:rPr>
                <w:rFonts w:ascii="Times New Roman" w:hAnsi="Times New Roman"/>
                <w:sz w:val="24"/>
                <w:szCs w:val="24"/>
              </w:rPr>
              <w:t>сфере поддержки и развития МСП.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BF30AC" w:rsidP="00F821C5">
            <w:pPr>
              <w:spacing w:after="0" w:line="240" w:lineRule="auto"/>
              <w:ind w:left="-12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8773B3" w:rsidRDefault="00885DB2" w:rsidP="00B37A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конструктивного диалога между предпринимательским сообществом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властью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rPr>
          <w:trHeight w:val="564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1.2.1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Организация участия предпринимательского сообщества в обсуждении проектов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нормативно-правовых актов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, регулирующих сферу деятельности МСП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364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1.2.2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Регулярное проведение встреч, круглых столов предпринимателей с руководством ОМС в плановом порядке.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BF30AC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2410" w:type="dxa"/>
          </w:tcPr>
          <w:p w:rsidR="00885DB2" w:rsidRDefault="00885DB2" w:rsidP="00364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по предпринимательству </w:t>
            </w:r>
            <w:r>
              <w:rPr>
                <w:rFonts w:ascii="Times New Roman" w:hAnsi="Times New Roman"/>
              </w:rPr>
              <w:lastRenderedPageBreak/>
              <w:t>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lastRenderedPageBreak/>
              <w:t>1.2.3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Совершенствование форм и видов осуществления постоянного контакта с предпринимателями, в т.ч. с использованием телефонной связи («горячие линии», «час прямой связи»), Интернета (в интерактивном режиме  на сайте администрации), установки специальных почтовых ящиков для писем и т.д.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BF30AC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2410" w:type="dxa"/>
          </w:tcPr>
          <w:p w:rsidR="00885DB2" w:rsidRDefault="00885DB2" w:rsidP="00364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1.2.4</w:t>
            </w:r>
          </w:p>
        </w:tc>
        <w:tc>
          <w:tcPr>
            <w:tcW w:w="8197" w:type="dxa"/>
          </w:tcPr>
          <w:p w:rsidR="00885DB2" w:rsidRPr="00D009C4" w:rsidRDefault="00885DB2" w:rsidP="00364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некоммерческих организаций, выражающих интересы МСП, и вовлечение их в совместную работу по развитию предпринимательства.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364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НП «Ассоциация предпринимателей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 о. Похвистнево» (по согласованию)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1.2.5</w:t>
            </w:r>
          </w:p>
        </w:tc>
        <w:tc>
          <w:tcPr>
            <w:tcW w:w="8197" w:type="dxa"/>
          </w:tcPr>
          <w:p w:rsidR="00885DB2" w:rsidRPr="00D009C4" w:rsidRDefault="00885DB2" w:rsidP="002E6D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Совета по содействию развития малого и среднего предпринимательства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.о. Похвистнево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BF30AC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2410" w:type="dxa"/>
          </w:tcPr>
          <w:p w:rsidR="00885DB2" w:rsidRPr="008773B3" w:rsidRDefault="00885DB2" w:rsidP="00364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Популяризация и пропаганда идеи предпринимательства, формирование среди населения положительного имиджа предпринимательства, расширение социальной базы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A75A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3</w:t>
            </w:r>
            <w:r w:rsidRPr="00D009C4">
              <w:rPr>
                <w:rFonts w:ascii="Times New Roman" w:hAnsi="Times New Roman"/>
              </w:rPr>
              <w:t>.1</w:t>
            </w:r>
          </w:p>
        </w:tc>
        <w:tc>
          <w:tcPr>
            <w:tcW w:w="8197" w:type="dxa"/>
          </w:tcPr>
          <w:p w:rsidR="00885DB2" w:rsidRPr="00D009C4" w:rsidRDefault="00420556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885DB2" w:rsidRPr="00D009C4">
              <w:rPr>
                <w:rFonts w:ascii="Times New Roman" w:hAnsi="Times New Roman"/>
                <w:sz w:val="24"/>
                <w:szCs w:val="24"/>
              </w:rPr>
              <w:t xml:space="preserve"> семинаров, круглых ст</w:t>
            </w:r>
            <w:r>
              <w:rPr>
                <w:rFonts w:ascii="Times New Roman" w:hAnsi="Times New Roman"/>
                <w:sz w:val="24"/>
                <w:szCs w:val="24"/>
              </w:rPr>
              <w:t>олов, выступлений и лекций</w:t>
            </w:r>
            <w:r w:rsidR="00885DB2" w:rsidRPr="00D009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7A1972">
              <w:rPr>
                <w:rFonts w:ascii="Times New Roman" w:hAnsi="Times New Roman"/>
              </w:rPr>
              <w:t>Бюджет городского округа</w:t>
            </w: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Default="00BF30AC" w:rsidP="00BF30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ежемесячно</w:t>
            </w:r>
          </w:p>
          <w:p w:rsidR="00885DB2" w:rsidRDefault="00885DB2" w:rsidP="00BF30AC">
            <w:pPr>
              <w:jc w:val="center"/>
              <w:rPr>
                <w:rFonts w:ascii="Times New Roman" w:hAnsi="Times New Roman"/>
              </w:rPr>
            </w:pPr>
          </w:p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Tr="00885DB2">
        <w:trPr>
          <w:trHeight w:val="788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D009C4">
              <w:rPr>
                <w:rFonts w:ascii="Times New Roman" w:hAnsi="Times New Roman"/>
              </w:rPr>
              <w:t>.</w:t>
            </w:r>
            <w:r w:rsidR="00420556">
              <w:rPr>
                <w:rFonts w:ascii="Times New Roman" w:hAnsi="Times New Roman"/>
              </w:rPr>
              <w:t>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Празднование Дня российского предпринимательства, в т.ч.: организация торжественной церемонии награждения предпринимателей, проведение праздничного вечера, освещение мероприятия в СМИ.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7A1972">
              <w:rPr>
                <w:rFonts w:ascii="Times New Roman" w:hAnsi="Times New Roman"/>
              </w:rPr>
              <w:t>Бюджет городского округа</w:t>
            </w: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BF30AC" w:rsidP="00F821C5">
            <w:pPr>
              <w:spacing w:after="0" w:line="240" w:lineRule="auto"/>
              <w:ind w:left="-100" w:righ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8773B3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Tr="00885DB2">
        <w:trPr>
          <w:trHeight w:val="804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D009C4">
              <w:rPr>
                <w:rFonts w:ascii="Times New Roman" w:hAnsi="Times New Roman"/>
              </w:rPr>
              <w:t>.</w:t>
            </w:r>
            <w:r w:rsidR="00420556">
              <w:rPr>
                <w:rFonts w:ascii="Times New Roman" w:hAnsi="Times New Roman"/>
              </w:rPr>
              <w:t>3</w:t>
            </w:r>
          </w:p>
        </w:tc>
        <w:tc>
          <w:tcPr>
            <w:tcW w:w="8197" w:type="dxa"/>
          </w:tcPr>
          <w:p w:rsidR="00885DB2" w:rsidRPr="002E122E" w:rsidRDefault="002E122E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22E">
              <w:rPr>
                <w:rFonts w:ascii="Times New Roman" w:hAnsi="Times New Roman"/>
                <w:sz w:val="24"/>
                <w:szCs w:val="24"/>
              </w:rPr>
              <w:t>Размещение материалов о деятельности субъектов МСП, их вкладе в социально – экономическое развитие городского округа, о мерах поддержки развития предпринимательства – ведение в газете «</w:t>
            </w:r>
            <w:proofErr w:type="spellStart"/>
            <w:r w:rsidRPr="002E122E">
              <w:rPr>
                <w:rFonts w:ascii="Times New Roman" w:hAnsi="Times New Roman"/>
                <w:sz w:val="24"/>
                <w:szCs w:val="24"/>
              </w:rPr>
              <w:t>Похвистневский</w:t>
            </w:r>
            <w:proofErr w:type="spellEnd"/>
            <w:r w:rsidRPr="002E122E">
              <w:rPr>
                <w:rFonts w:ascii="Times New Roman" w:hAnsi="Times New Roman"/>
                <w:sz w:val="24"/>
                <w:szCs w:val="24"/>
              </w:rPr>
              <w:t xml:space="preserve"> вестник» постоянной рубрики «Страничка предпринимателя». Создание целевой печатной и телевизионной продукции.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городского округа</w:t>
            </w:r>
          </w:p>
        </w:tc>
        <w:tc>
          <w:tcPr>
            <w:tcW w:w="725" w:type="dxa"/>
            <w:gridSpan w:val="4"/>
          </w:tcPr>
          <w:p w:rsidR="00885DB2" w:rsidRPr="007A1972" w:rsidRDefault="00490AAE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711" w:type="dxa"/>
          </w:tcPr>
          <w:p w:rsidR="00885DB2" w:rsidRPr="007A1972" w:rsidRDefault="00D10F8B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885DB2">
              <w:rPr>
                <w:rFonts w:ascii="Times New Roman" w:hAnsi="Times New Roman"/>
              </w:rPr>
              <w:t>,0</w:t>
            </w:r>
          </w:p>
        </w:tc>
        <w:tc>
          <w:tcPr>
            <w:tcW w:w="714" w:type="dxa"/>
            <w:gridSpan w:val="3"/>
          </w:tcPr>
          <w:p w:rsidR="00885DB2" w:rsidRPr="007A1972" w:rsidRDefault="005C2D33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5C2D33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85DB2">
              <w:rPr>
                <w:rFonts w:ascii="Times New Roman" w:hAnsi="Times New Roman"/>
              </w:rPr>
              <w:t>0,0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rPr>
          <w:trHeight w:val="1257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</w:t>
            </w:r>
            <w:r w:rsidRPr="00D009C4">
              <w:rPr>
                <w:rFonts w:ascii="Times New Roman" w:hAnsi="Times New Roman"/>
              </w:rPr>
              <w:t>.</w:t>
            </w:r>
            <w:r w:rsidR="00420556">
              <w:rPr>
                <w:rFonts w:ascii="Times New Roman" w:hAnsi="Times New Roman"/>
              </w:rPr>
              <w:t>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 по вовлечению в предпринимательскую деятельность молодежи, безработных граждан, лиц с ограниченной трудоспособностью.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социального развития;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ГУ ЦЗН (по согласованию)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D009C4">
              <w:rPr>
                <w:rFonts w:ascii="Times New Roman" w:hAnsi="Times New Roman"/>
              </w:rPr>
              <w:t>.</w:t>
            </w:r>
            <w:r w:rsidR="00420556">
              <w:rPr>
                <w:rFonts w:ascii="Times New Roman" w:hAnsi="Times New Roman"/>
              </w:rPr>
              <w:t>5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положительного общественного мнения о предпринимательстве, пропаганда предпринимательства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Tr="00885DB2">
        <w:trPr>
          <w:trHeight w:val="426"/>
        </w:trPr>
        <w:tc>
          <w:tcPr>
            <w:tcW w:w="701" w:type="dxa"/>
          </w:tcPr>
          <w:p w:rsidR="00885DB2" w:rsidRPr="00D009C4" w:rsidRDefault="00420556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1.3.6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основам предпринимательства субъектов малого и среднего предпринимательства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BF30AC" w:rsidP="00AA0B44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Tr="00885DB2">
        <w:trPr>
          <w:trHeight w:val="426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Информационно-аналитическое обеспечение деятельности по развитию МСП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D009C4">
              <w:rPr>
                <w:rFonts w:ascii="Times New Roman" w:hAnsi="Times New Roman"/>
              </w:rPr>
              <w:t>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Создание и ведение в администрации г.о. информационных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баз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данных для служебного пользования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субъект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МСП на основе статистических данных и сведений, представленных субъектами МСП в уведомительном порядке.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BF30AC" w:rsidP="00AA0B44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Содействие» (по согласованию)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D009C4">
              <w:rPr>
                <w:rFonts w:ascii="Times New Roman" w:hAnsi="Times New Roman"/>
              </w:rPr>
              <w:t>.2</w:t>
            </w:r>
          </w:p>
        </w:tc>
        <w:tc>
          <w:tcPr>
            <w:tcW w:w="8197" w:type="dxa"/>
          </w:tcPr>
          <w:p w:rsidR="00885DB2" w:rsidRPr="00D009C4" w:rsidRDefault="00885DB2" w:rsidP="00214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социологических и аналитических исследований на территории городского округа Похвистнево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D009C4">
              <w:rPr>
                <w:rFonts w:ascii="Times New Roman" w:hAnsi="Times New Roman"/>
              </w:rPr>
              <w:t>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и анализа финансовых, экономических, социальных и иных показателей развития МСП. Прогнозирование развития МСП. </w:t>
            </w:r>
          </w:p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Оценка эффективности применяемых мер по развитию МСП и их корректировка.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BF30AC" w:rsidP="00AA0B44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Default="00885DB2" w:rsidP="00214F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D009C4">
              <w:rPr>
                <w:rFonts w:ascii="Times New Roman" w:hAnsi="Times New Roman"/>
              </w:rPr>
              <w:t>.4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Изучение, анализ и внедрение на территории городского округа передовых технологий и опыта поддержки МСП.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BF30AC" w:rsidP="00AA0B44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8773B3" w:rsidRDefault="00885DB2" w:rsidP="00214F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Отдел по предпринимательству и потребительскому рынку</w:t>
            </w:r>
          </w:p>
        </w:tc>
      </w:tr>
      <w:tr w:rsidR="00885DB2" w:rsidTr="00885DB2">
        <w:tc>
          <w:tcPr>
            <w:tcW w:w="701" w:type="dxa"/>
          </w:tcPr>
          <w:p w:rsidR="00885DB2" w:rsidRPr="007A6C85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6C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197" w:type="dxa"/>
          </w:tcPr>
          <w:p w:rsidR="00885DB2" w:rsidRPr="007A6C85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6C85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6C85">
              <w:rPr>
                <w:rFonts w:ascii="Times New Roman" w:hAnsi="Times New Roman"/>
                <w:b/>
                <w:sz w:val="24"/>
                <w:szCs w:val="24"/>
              </w:rPr>
              <w:t>Усиление рыночных позиций малого и среднего предпринимательства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Развитие инфраструктуры поддержки субъектов МСП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rPr>
          <w:trHeight w:val="686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2.1.1.</w:t>
            </w:r>
          </w:p>
        </w:tc>
        <w:tc>
          <w:tcPr>
            <w:tcW w:w="8197" w:type="dxa"/>
          </w:tcPr>
          <w:p w:rsidR="00885DB2" w:rsidRDefault="00D10F8B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Предоставления субсидий некоммерческому партнерству «Содействия» для оказания услуг МСП:</w:t>
            </w:r>
          </w:p>
          <w:p w:rsidR="00D10F8B" w:rsidRDefault="00D10F8B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информационная поддержка;</w:t>
            </w:r>
          </w:p>
          <w:p w:rsidR="00D10F8B" w:rsidRDefault="00D10F8B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консультационная;</w:t>
            </w:r>
          </w:p>
          <w:p w:rsidR="00D10F8B" w:rsidRDefault="00D10F8B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правовая помощь;</w:t>
            </w:r>
          </w:p>
          <w:p w:rsidR="00D10F8B" w:rsidRDefault="00D10F8B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бухгалтерские услуги;</w:t>
            </w:r>
          </w:p>
          <w:p w:rsidR="00D10F8B" w:rsidRDefault="00D10F8B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обновление материально-технической базы. </w:t>
            </w:r>
          </w:p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городского округа</w:t>
            </w:r>
          </w:p>
        </w:tc>
        <w:tc>
          <w:tcPr>
            <w:tcW w:w="725" w:type="dxa"/>
            <w:gridSpan w:val="4"/>
          </w:tcPr>
          <w:p w:rsidR="00885DB2" w:rsidRPr="00D009C4" w:rsidRDefault="00490AAE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172,0</w:t>
            </w:r>
          </w:p>
        </w:tc>
        <w:tc>
          <w:tcPr>
            <w:tcW w:w="711" w:type="dxa"/>
          </w:tcPr>
          <w:p w:rsidR="00885DB2" w:rsidRPr="00D009C4" w:rsidRDefault="00D10F8B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</w:t>
            </w:r>
          </w:p>
        </w:tc>
        <w:tc>
          <w:tcPr>
            <w:tcW w:w="714" w:type="dxa"/>
            <w:gridSpan w:val="3"/>
          </w:tcPr>
          <w:p w:rsidR="00885DB2" w:rsidRPr="00D009C4" w:rsidRDefault="005C2D33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885DB2">
              <w:rPr>
                <w:rFonts w:ascii="Times New Roman" w:hAnsi="Times New Roman"/>
              </w:rPr>
              <w:t>,0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5C2D33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85DB2">
              <w:rPr>
                <w:rFonts w:ascii="Times New Roman" w:hAnsi="Times New Roman"/>
              </w:rPr>
              <w:t>0,0</w:t>
            </w: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203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2.1.2</w:t>
            </w:r>
          </w:p>
        </w:tc>
        <w:tc>
          <w:tcPr>
            <w:tcW w:w="8197" w:type="dxa"/>
          </w:tcPr>
          <w:p w:rsidR="00885DB2" w:rsidRPr="00D009C4" w:rsidRDefault="00885DB2" w:rsidP="00FC1122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проекта создания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бизнес-инкубатора</w:t>
            </w:r>
            <w:proofErr w:type="spellEnd"/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муниципальных площадях, за счет средств областного бюджета на условиях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бюджета городского округа работ по изготовлению  и экспертизе проектно-сметной документации.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ind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85DB2" w:rsidRPr="00D009C4" w:rsidRDefault="00885DB2" w:rsidP="00080A3B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Администрация г.о. Похвистнево</w:t>
            </w:r>
          </w:p>
          <w:p w:rsidR="00885DB2" w:rsidRPr="00D009C4" w:rsidRDefault="00885DB2" w:rsidP="003571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2.1.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Создание и ведение интерактивной страницы «Предпринимательств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городского округа Похвистнево» на сайте администрации городского округа.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FC11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RPr="00D009C4" w:rsidTr="00885DB2">
        <w:trPr>
          <w:trHeight w:val="445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2.1.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Осуществление постоянного взаимодействия с областной инфраструктурой поддержки предпринимательства, в т. ч.: 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-  Информационно - консалтинговым агентством Самарской области (ИКАСО)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5DB2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- Межмуниципальным фондом поддержки предпринимательства Самарской области (ММФПП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5DB2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-   Гарантийным фондом поддержки предпринимательства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Некоммерческое партнерство «Профессиональное объединение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институтов (ПРОМИ);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proofErr w:type="spellStart"/>
            <w:r w:rsidRPr="00D009C4">
              <w:rPr>
                <w:rFonts w:ascii="Times New Roman" w:hAnsi="Times New Roman"/>
                <w:sz w:val="24"/>
                <w:szCs w:val="24"/>
              </w:rPr>
              <w:t>ЕвроИнфоКорреспондентский</w:t>
            </w:r>
            <w:proofErr w:type="spellEnd"/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центр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Самарская область (ЕИКЦ –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- Торгово-промышленной палатой Самарской области (ТПП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в целях привлечения их ресурсов для решения задач развития предпринимательства в городском округе.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Default="00BF30AC" w:rsidP="00AA0B44">
            <w:pPr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НП «Содействие»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по согласованию);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НП «Ассоциация предпринимателей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.о. Похвистнево» (по согласованию)</w:t>
            </w:r>
          </w:p>
        </w:tc>
      </w:tr>
      <w:tr w:rsidR="00885DB2" w:rsidRPr="00D009C4" w:rsidTr="00885DB2">
        <w:trPr>
          <w:trHeight w:val="1178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2.1.5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Расширение географии и объемов взаимодействия, обмен опытом и внедрение новых технологий поддержки МСП.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Default="00BF30AC" w:rsidP="00AA0B44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Имущественная поддержка деятельности субъектов МСП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2.2.1</w:t>
            </w:r>
          </w:p>
        </w:tc>
        <w:tc>
          <w:tcPr>
            <w:tcW w:w="8197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Предоставление в аренду субъектам МСП муниципального имущества в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установленным Порядком. 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управлению имуществом</w:t>
            </w:r>
          </w:p>
        </w:tc>
      </w:tr>
      <w:tr w:rsidR="00885DB2" w:rsidRPr="00D009C4" w:rsidTr="00885DB2">
        <w:trPr>
          <w:trHeight w:val="1814"/>
        </w:trPr>
        <w:tc>
          <w:tcPr>
            <w:tcW w:w="701" w:type="dxa"/>
            <w:tcBorders>
              <w:top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lastRenderedPageBreak/>
              <w:t>2.2.2</w:t>
            </w:r>
          </w:p>
        </w:tc>
        <w:tc>
          <w:tcPr>
            <w:tcW w:w="8197" w:type="dxa"/>
            <w:tcBorders>
              <w:top w:val="single" w:sz="4" w:space="0" w:color="auto"/>
              <w:right w:val="single" w:sz="4" w:space="0" w:color="auto"/>
            </w:tcBorders>
          </w:tcPr>
          <w:p w:rsidR="00885DB2" w:rsidRPr="0021621C" w:rsidRDefault="00885DB2" w:rsidP="002162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свободного доступа СМСП к информации о свободных зданиях и помещениях муниципальной собственности, предлагаемых к сдаче в аренду СМСП, об объектах, не завершенных строительством, предлагаемых к продаже, с обязательным размещением сети Интернет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2162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2162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2162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2162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2162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Pr="00AA0B44" w:rsidRDefault="00BF30AC" w:rsidP="00AA0B44">
            <w:pPr>
              <w:ind w:left="-61" w:right="-108"/>
              <w:jc w:val="center"/>
              <w:rPr>
                <w:rFonts w:ascii="Times New Roman" w:hAnsi="Times New Roman"/>
              </w:rPr>
            </w:pPr>
            <w:r w:rsidRPr="00AA0B44">
              <w:rPr>
                <w:rFonts w:ascii="Times New Roman" w:hAnsi="Times New Roman"/>
              </w:rPr>
              <w:t>постоянно</w:t>
            </w: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BF30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5DB2" w:rsidRDefault="00885DB2" w:rsidP="00357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357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Отдел по управлению имуществом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Ведение реестра потребностей субъектов МСП в имущественной поддержке.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Ведение реестра неиспользуемых и незагруженных немуниципальных производственных, складских и иных площадей и нежилых помещений и оказание содействия субъектам МСП в переговорах с собственниками данного имущества целях передачи его в пользование или во владение для реализации проектов в сфере МСП.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управлению имуществом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Финансовая поддержка деятельности субъектов МСП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доступа субъектов МСП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к кредитно-финансовым ресурсам</w:t>
            </w:r>
            <w:r w:rsidRPr="00D0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432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Предоставление услуг субъектам МСП по подготовке бизнес-планов, необходимых для заключения договоров кредита, займа и лизинга основных средств. Осуществление взаимодействия в этом направлении с ИКАСО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28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Осуществление сотрудничества с Гарантийным фондом поддержки предпринимательства Самарской области по предоставлению недостающего залогового обеспечения при получении субъектами МСП кредитов.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203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28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2.3.4</w:t>
            </w:r>
          </w:p>
        </w:tc>
        <w:tc>
          <w:tcPr>
            <w:tcW w:w="8197" w:type="dxa"/>
          </w:tcPr>
          <w:p w:rsidR="00885DB2" w:rsidRPr="00D009C4" w:rsidRDefault="009474DC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="00491559">
              <w:rPr>
                <w:rFonts w:ascii="Times New Roman" w:hAnsi="Times New Roman"/>
                <w:sz w:val="24"/>
                <w:szCs w:val="24"/>
              </w:rPr>
              <w:t xml:space="preserve">вление субсидий некоммерческим организациям, не являющихся бюджетными и автономными учреждениями, на развитие </w:t>
            </w:r>
            <w:proofErr w:type="spellStart"/>
            <w:r w:rsidR="00491559">
              <w:rPr>
                <w:rFonts w:ascii="Times New Roman" w:hAnsi="Times New Roman"/>
                <w:sz w:val="24"/>
                <w:szCs w:val="24"/>
              </w:rPr>
              <w:t>микрофинансирования</w:t>
            </w:r>
            <w:proofErr w:type="spellEnd"/>
            <w:r w:rsidR="00491559">
              <w:rPr>
                <w:rFonts w:ascii="Times New Roman" w:hAnsi="Times New Roman"/>
                <w:sz w:val="24"/>
                <w:szCs w:val="24"/>
              </w:rPr>
              <w:t xml:space="preserve">, расширения доступа к </w:t>
            </w:r>
            <w:proofErr w:type="spellStart"/>
            <w:r w:rsidR="00491559">
              <w:rPr>
                <w:rFonts w:ascii="Times New Roman" w:hAnsi="Times New Roman"/>
                <w:sz w:val="24"/>
                <w:szCs w:val="24"/>
              </w:rPr>
              <w:t>микрофинансовым</w:t>
            </w:r>
            <w:proofErr w:type="spellEnd"/>
            <w:r w:rsidR="00491559">
              <w:rPr>
                <w:rFonts w:ascii="Times New Roman" w:hAnsi="Times New Roman"/>
                <w:sz w:val="24"/>
                <w:szCs w:val="24"/>
              </w:rPr>
              <w:t xml:space="preserve"> займам, </w:t>
            </w:r>
            <w:r w:rsidR="00491559">
              <w:rPr>
                <w:rFonts w:ascii="Times New Roman" w:hAnsi="Times New Roman"/>
                <w:sz w:val="24"/>
                <w:szCs w:val="24"/>
              </w:rPr>
              <w:lastRenderedPageBreak/>
              <w:t>для выдачи займов субъектам малого и среднего предпринимательтсва</w:t>
            </w:r>
          </w:p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lastRenderedPageBreak/>
              <w:t xml:space="preserve">Бюджет городского </w:t>
            </w:r>
            <w:r w:rsidRPr="00D009C4">
              <w:rPr>
                <w:rFonts w:ascii="Times New Roman" w:hAnsi="Times New Roman"/>
              </w:rPr>
              <w:lastRenderedPageBreak/>
              <w:t>округа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EE2928" w:rsidP="00490AAE">
            <w:pPr>
              <w:spacing w:after="0" w:line="240" w:lineRule="auto"/>
              <w:ind w:left="-82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1360,5</w:t>
            </w:r>
          </w:p>
        </w:tc>
        <w:tc>
          <w:tcPr>
            <w:tcW w:w="723" w:type="dxa"/>
            <w:gridSpan w:val="2"/>
          </w:tcPr>
          <w:p w:rsidR="00885DB2" w:rsidRPr="00D009C4" w:rsidRDefault="0098782B" w:rsidP="00740570">
            <w:pPr>
              <w:spacing w:after="0" w:line="240" w:lineRule="auto"/>
              <w:ind w:left="-93" w:right="-1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435</w:t>
            </w:r>
            <w:r w:rsidR="00D10F8B">
              <w:rPr>
                <w:rFonts w:ascii="Times New Roman" w:hAnsi="Times New Roman"/>
              </w:rPr>
              <w:t>,0</w:t>
            </w:r>
          </w:p>
        </w:tc>
        <w:tc>
          <w:tcPr>
            <w:tcW w:w="702" w:type="dxa"/>
            <w:gridSpan w:val="2"/>
          </w:tcPr>
          <w:p w:rsidR="00885DB2" w:rsidRPr="00D009C4" w:rsidRDefault="0098782B" w:rsidP="00A2191D">
            <w:pPr>
              <w:spacing w:after="0" w:line="240" w:lineRule="auto"/>
              <w:ind w:right="-1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427</w:t>
            </w:r>
            <w:r w:rsidR="00885DB2">
              <w:rPr>
                <w:rFonts w:ascii="Times New Roman" w:hAnsi="Times New Roman"/>
              </w:rPr>
              <w:t>,0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5C2D33" w:rsidP="00411AB3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</w:t>
            </w:r>
            <w:r w:rsidR="00885DB2">
              <w:rPr>
                <w:rFonts w:ascii="Times New Roman" w:hAnsi="Times New Roman"/>
              </w:rPr>
              <w:t>,5</w:t>
            </w: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61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 Похвистнево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lastRenderedPageBreak/>
              <w:t>2.3.5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Содействие созданию кредитных кооперативов, обще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ств вз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аимного кредитования посредством консультирования, проведения семинаров и информирования в СМИ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BF30AC" w:rsidP="006501BA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33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2.3.6</w:t>
            </w:r>
          </w:p>
        </w:tc>
        <w:tc>
          <w:tcPr>
            <w:tcW w:w="8197" w:type="dxa"/>
          </w:tcPr>
          <w:p w:rsidR="00885DB2" w:rsidRPr="00D009C4" w:rsidRDefault="00885DB2" w:rsidP="00A70F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СМСП производителям товаров, работ, услуг, в целях возмещения затрат в части расходов на уплату лизинговых платежей по договорам лизинга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BF30AC" w:rsidP="006501BA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A70F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33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СМСП производителям товаров, работ, услуг – победителям конкурса «Лучший прое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кт в сф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ере женского и семейного предпринимательства Самарской области» или конкурса «Лучший проект в сфере молодежного предпринимательства»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BF30AC" w:rsidP="006501BA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A70F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A70F7B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33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(Грантов на создание собственного бизнеса) СМСП, в целях возмещения затрат в связи с производством товаров, выполнением работ, оказанием услуг приобретением основных средств и производственного оборудования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BF30AC" w:rsidP="006501BA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A70F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A70F7B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33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2.3.9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СМСП производителям товаров, работ, услуг в целях возмещения затрат в части расходов на уплату вознаграждения за предоставления поручительств по кредитным договорам, технологическое присоединение к электрическим сетям (до 100 кВт)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008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400834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33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right="-11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2.3.10</w:t>
            </w:r>
          </w:p>
        </w:tc>
        <w:tc>
          <w:tcPr>
            <w:tcW w:w="8197" w:type="dxa"/>
          </w:tcPr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организациям в части получения субсидий в целях возмещения затрат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 на обучения и повышения квалификации специалистов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организаций, на приобретение и (или) разработку специализированного лицензионного программного обеспечения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008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  <w:p w:rsidR="00885DB2" w:rsidRDefault="00885DB2" w:rsidP="0040083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rPr>
          <w:trHeight w:val="1252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Информационно-консультационная поддержка МСП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2.4.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05" w:type="dxa"/>
            <w:gridSpan w:val="2"/>
            <w:tcBorders>
              <w:right w:val="single" w:sz="4" w:space="0" w:color="auto"/>
            </w:tcBorders>
          </w:tcPr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Формирование и сопровождение системы оказания информационно-</w:t>
            </w:r>
          </w:p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консультационных услуг с обеспечением свободного доступа субъектов</w:t>
            </w:r>
          </w:p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МСП к информационным массивам данных в различных сферах </w:t>
            </w:r>
          </w:p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МСП, в т.ч. через Интернет-сайты администрации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.о.</w:t>
            </w:r>
          </w:p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Похвистнево и НП «Содействие».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gridSpan w:val="4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</w:tcPr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85DB2" w:rsidRPr="00D009C4" w:rsidRDefault="00885DB2" w:rsidP="007F381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Отдел по предпринимательству и потребительскому </w:t>
            </w:r>
            <w:r>
              <w:rPr>
                <w:rFonts w:ascii="Times New Roman" w:hAnsi="Times New Roman"/>
              </w:rPr>
              <w:lastRenderedPageBreak/>
              <w:t>рынку;</w:t>
            </w:r>
          </w:p>
          <w:p w:rsidR="00885DB2" w:rsidRPr="00D009C4" w:rsidRDefault="00885DB2" w:rsidP="007F3818">
            <w:pPr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2.4.2</w:t>
            </w:r>
          </w:p>
        </w:tc>
        <w:tc>
          <w:tcPr>
            <w:tcW w:w="8205" w:type="dxa"/>
            <w:gridSpan w:val="2"/>
            <w:tcBorders>
              <w:right w:val="single" w:sz="4" w:space="0" w:color="auto"/>
            </w:tcBorders>
          </w:tcPr>
          <w:p w:rsidR="00885DB2" w:rsidRPr="00D009C4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помощи вновь образующимся субъектам предпринимательства в их регистрации, выборе оптимального варианта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налогооблажения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осуществление бухгалтерского, правового, маркетингового сопровождения инкубируемым субъектам МСП</w:t>
            </w:r>
          </w:p>
        </w:tc>
        <w:tc>
          <w:tcPr>
            <w:tcW w:w="998" w:type="dxa"/>
            <w:gridSpan w:val="4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right w:val="single" w:sz="4" w:space="0" w:color="auto"/>
            </w:tcBorders>
          </w:tcPr>
          <w:p w:rsidR="00885DB2" w:rsidRPr="006501BA" w:rsidRDefault="00995B48" w:rsidP="006501BA">
            <w:pPr>
              <w:ind w:left="-80" w:right="-108"/>
              <w:jc w:val="center"/>
              <w:rPr>
                <w:rFonts w:ascii="Times New Roman" w:hAnsi="Times New Roman"/>
              </w:rPr>
            </w:pPr>
            <w:r w:rsidRPr="006501BA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85DB2" w:rsidRDefault="00885DB2" w:rsidP="007F3818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2.4.3</w:t>
            </w:r>
          </w:p>
        </w:tc>
        <w:tc>
          <w:tcPr>
            <w:tcW w:w="8205" w:type="dxa"/>
            <w:gridSpan w:val="2"/>
            <w:tcBorders>
              <w:right w:val="single" w:sz="4" w:space="0" w:color="auto"/>
            </w:tcBorders>
          </w:tcPr>
          <w:p w:rsidR="00885DB2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Осуществление информационно-консультационного обеспечения предпринимателей по вопросам законных прав субъектов МСП, в т.ч., при проведении государственного контроля (надзора), и оказание помощи в защите этих прав.</w:t>
            </w:r>
          </w:p>
        </w:tc>
        <w:tc>
          <w:tcPr>
            <w:tcW w:w="998" w:type="dxa"/>
            <w:gridSpan w:val="4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right w:val="single" w:sz="4" w:space="0" w:color="auto"/>
            </w:tcBorders>
          </w:tcPr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85DB2" w:rsidRDefault="00885DB2" w:rsidP="007460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Default="00885DB2" w:rsidP="007460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юридический отдел Администрации городского округа;</w:t>
            </w:r>
          </w:p>
          <w:p w:rsidR="00885DB2" w:rsidRPr="00D009C4" w:rsidRDefault="00885DB2" w:rsidP="007460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2.5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Кадровое обеспечение развития МСП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2.5.1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Мониторинг рынка труда, анализ и прогнозирование спроса и предложения трудовых ресурсов в сфере МСП.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Специалист по кадровой политике</w:t>
            </w:r>
            <w:proofErr w:type="gramStart"/>
            <w:r w:rsidRPr="00D009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;</w:t>
            </w:r>
            <w:proofErr w:type="gramEnd"/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ГУ ЦЗН (по согласованию)</w:t>
            </w:r>
            <w:r>
              <w:rPr>
                <w:rFonts w:ascii="Times New Roman" w:hAnsi="Times New Roman"/>
              </w:rPr>
              <w:t>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2.5.2</w:t>
            </w:r>
          </w:p>
        </w:tc>
        <w:tc>
          <w:tcPr>
            <w:tcW w:w="8197" w:type="dxa"/>
          </w:tcPr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Формирование и ведение банка вакансий (по представленным субъектами МСП сведениям) </w:t>
            </w:r>
          </w:p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Формирование и ведение базы данных по незадействованным трудовым ресурсам. </w:t>
            </w:r>
          </w:p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</w:rPr>
              <w:t xml:space="preserve"> Специалист по кадровой политике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ГУ ЦЗН (по согласованию)</w:t>
            </w:r>
            <w:r>
              <w:rPr>
                <w:rFonts w:ascii="Times New Roman" w:hAnsi="Times New Roman"/>
              </w:rPr>
              <w:t>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885DB2" w:rsidRPr="00D009C4" w:rsidTr="00885DB2">
        <w:trPr>
          <w:trHeight w:val="1271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lastRenderedPageBreak/>
              <w:t>2.5.3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подготовке, переподготовке, повышение квалификации кадров  субъектов малого предпринимательства и инфраструктуры поддержки МСП, осуществляемых через разработку и реализацию специализированных обучающих программ для СМСП, обучения специалистов инфраструктуры поддержки МСП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2.6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Организация продвижения услуг и товаров субъектов МСП на муниципальные и региональные рынки.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2.6.1</w:t>
            </w:r>
          </w:p>
        </w:tc>
        <w:tc>
          <w:tcPr>
            <w:tcW w:w="8197" w:type="dxa"/>
          </w:tcPr>
          <w:p w:rsidR="00885DB2" w:rsidRPr="00D009C4" w:rsidRDefault="00420556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  <w:r w:rsidR="00885DB2" w:rsidRPr="00D009C4">
              <w:rPr>
                <w:rFonts w:ascii="Times New Roman" w:hAnsi="Times New Roman"/>
                <w:sz w:val="24"/>
                <w:szCs w:val="24"/>
              </w:rPr>
              <w:t xml:space="preserve"> субъектов МСП г</w:t>
            </w:r>
            <w:r w:rsidR="00885DB2">
              <w:rPr>
                <w:rFonts w:ascii="Times New Roman" w:hAnsi="Times New Roman"/>
                <w:sz w:val="24"/>
                <w:szCs w:val="24"/>
              </w:rPr>
              <w:t xml:space="preserve">ородского </w:t>
            </w:r>
            <w:r w:rsidR="00885DB2" w:rsidRPr="00D009C4">
              <w:rPr>
                <w:rFonts w:ascii="Times New Roman" w:hAnsi="Times New Roman"/>
                <w:sz w:val="24"/>
                <w:szCs w:val="24"/>
              </w:rPr>
              <w:t>о</w:t>
            </w:r>
            <w:r w:rsidR="00885DB2">
              <w:rPr>
                <w:rFonts w:ascii="Times New Roman" w:hAnsi="Times New Roman"/>
                <w:sz w:val="24"/>
                <w:szCs w:val="24"/>
              </w:rPr>
              <w:t>круга</w:t>
            </w:r>
            <w:r w:rsidR="00885DB2" w:rsidRPr="00D009C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885DB2">
              <w:rPr>
                <w:rFonts w:ascii="Times New Roman" w:hAnsi="Times New Roman"/>
                <w:sz w:val="24"/>
                <w:szCs w:val="24"/>
              </w:rPr>
              <w:t xml:space="preserve"> городских, </w:t>
            </w:r>
            <w:r w:rsidR="00885DB2" w:rsidRPr="00D009C4">
              <w:rPr>
                <w:rFonts w:ascii="Times New Roman" w:hAnsi="Times New Roman"/>
                <w:sz w:val="24"/>
                <w:szCs w:val="24"/>
              </w:rPr>
              <w:t xml:space="preserve"> областных и межрегиональных выставках, ярмарках, конкурсах, деловых миссиях, конференциях.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BF191F">
            <w:pPr>
              <w:spacing w:after="0" w:line="240" w:lineRule="auto"/>
              <w:ind w:right="-116"/>
              <w:rPr>
                <w:rFonts w:ascii="Times New Roman" w:hAnsi="Times New Roman"/>
              </w:rPr>
            </w:pPr>
          </w:p>
          <w:p w:rsidR="00885DB2" w:rsidRPr="00D009C4" w:rsidRDefault="00885DB2" w:rsidP="00A513D3">
            <w:pPr>
              <w:spacing w:after="0" w:line="240" w:lineRule="auto"/>
              <w:ind w:right="-116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Default="00995B48" w:rsidP="006501BA">
            <w:pPr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тдел по предпринимательству и потребительскому рынку;</w:t>
            </w:r>
          </w:p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594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2.6.2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Организация на площадях НП «Содействие»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ОАО «ОРЦ»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постоянно действующ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выставочн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для проведения выставок, выставок-продаж товаров местных производителей.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 xml:space="preserve"> О</w:t>
            </w:r>
            <w:r>
              <w:rPr>
                <w:rFonts w:ascii="Times New Roman" w:hAnsi="Times New Roman"/>
              </w:rPr>
              <w:t>тдел по предпринимательству и потребительскому рынку;</w:t>
            </w:r>
          </w:p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22"/>
        </w:trPr>
        <w:tc>
          <w:tcPr>
            <w:tcW w:w="701" w:type="dxa"/>
          </w:tcPr>
          <w:p w:rsidR="00885DB2" w:rsidRDefault="005C2D33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2.6.3</w:t>
            </w:r>
          </w:p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Размещение на Интернет-сайтах администрации г.о. Похвистнево и НП «Содействие» информации о товарах и услугах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которые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производят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/оказывают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субъект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МСП городского округа.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тдел по предпринимательству и потребительскому рынку;</w:t>
            </w:r>
          </w:p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Бюджет городского округа</w:t>
            </w:r>
          </w:p>
        </w:tc>
        <w:tc>
          <w:tcPr>
            <w:tcW w:w="711" w:type="dxa"/>
            <w:gridSpan w:val="2"/>
          </w:tcPr>
          <w:p w:rsidR="00885DB2" w:rsidRPr="00D009C4" w:rsidRDefault="0098782B" w:rsidP="00813123">
            <w:pPr>
              <w:spacing w:after="0" w:line="240" w:lineRule="auto"/>
              <w:ind w:left="-91" w:right="-12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1571,5</w:t>
            </w:r>
          </w:p>
        </w:tc>
        <w:tc>
          <w:tcPr>
            <w:tcW w:w="723" w:type="dxa"/>
            <w:gridSpan w:val="2"/>
          </w:tcPr>
          <w:p w:rsidR="00885DB2" w:rsidRPr="00D009C4" w:rsidRDefault="0098782B" w:rsidP="00970044">
            <w:pPr>
              <w:spacing w:after="0" w:line="240" w:lineRule="auto"/>
              <w:ind w:left="-93" w:right="-1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  <w:r w:rsidR="00420556">
              <w:rPr>
                <w:rFonts w:ascii="Times New Roman" w:hAnsi="Times New Roman"/>
              </w:rPr>
              <w:t>,0</w:t>
            </w:r>
          </w:p>
        </w:tc>
        <w:tc>
          <w:tcPr>
            <w:tcW w:w="702" w:type="dxa"/>
            <w:gridSpan w:val="2"/>
          </w:tcPr>
          <w:p w:rsidR="00885DB2" w:rsidRPr="00D009C4" w:rsidRDefault="0098782B" w:rsidP="009559E1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  <w:r w:rsidR="00885DB2">
              <w:rPr>
                <w:rFonts w:ascii="Times New Roman" w:hAnsi="Times New Roman"/>
              </w:rPr>
              <w:t>,0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885DB2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571,5</w:t>
            </w: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85DB2" w:rsidRDefault="00885DB2" w:rsidP="000D7F7D">
      <w:pPr>
        <w:spacing w:after="0"/>
      </w:pPr>
    </w:p>
    <w:p w:rsidR="000D7F7D" w:rsidRPr="00641A1B" w:rsidRDefault="000D7F7D" w:rsidP="000D7F7D">
      <w:pPr>
        <w:spacing w:after="0"/>
        <w:rPr>
          <w:b/>
        </w:rPr>
      </w:pPr>
      <w:r w:rsidRPr="00D009C4">
        <w:t xml:space="preserve">                                                </w:t>
      </w:r>
      <w:r>
        <w:t xml:space="preserve">                                                                                                                      </w:t>
      </w:r>
    </w:p>
    <w:p w:rsidR="00C91C34" w:rsidRDefault="00C91C34"/>
    <w:sectPr w:rsidR="00C91C34" w:rsidSect="001D0E43">
      <w:headerReference w:type="default" r:id="rId7"/>
      <w:pgSz w:w="16838" w:h="11906" w:orient="landscape"/>
      <w:pgMar w:top="0" w:right="1134" w:bottom="142" w:left="993" w:header="13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10D" w:rsidRDefault="0043110D" w:rsidP="00A913F5">
      <w:pPr>
        <w:spacing w:after="0" w:line="240" w:lineRule="auto"/>
      </w:pPr>
      <w:r>
        <w:separator/>
      </w:r>
    </w:p>
  </w:endnote>
  <w:endnote w:type="continuationSeparator" w:id="0">
    <w:p w:rsidR="0043110D" w:rsidRDefault="0043110D" w:rsidP="00A91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10D" w:rsidRDefault="0043110D" w:rsidP="00A913F5">
      <w:pPr>
        <w:spacing w:after="0" w:line="240" w:lineRule="auto"/>
      </w:pPr>
      <w:r>
        <w:separator/>
      </w:r>
    </w:p>
  </w:footnote>
  <w:footnote w:type="continuationSeparator" w:id="0">
    <w:p w:rsidR="0043110D" w:rsidRDefault="0043110D" w:rsidP="00A91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C4" w:rsidRPr="00044F6F" w:rsidRDefault="003644C4" w:rsidP="004B43F0">
    <w:pPr>
      <w:pStyle w:val="a3"/>
      <w:tabs>
        <w:tab w:val="clear" w:pos="4677"/>
        <w:tab w:val="clear" w:pos="9355"/>
        <w:tab w:val="left" w:pos="3353"/>
        <w:tab w:val="left" w:pos="7587"/>
        <w:tab w:val="left" w:pos="8855"/>
        <w:tab w:val="left" w:pos="9951"/>
        <w:tab w:val="left" w:pos="10682"/>
        <w:tab w:val="left" w:pos="11434"/>
        <w:tab w:val="left" w:pos="12616"/>
        <w:tab w:val="right" w:pos="14711"/>
      </w:tabs>
      <w:ind w:left="-56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7F7D"/>
    <w:rsid w:val="000058B5"/>
    <w:rsid w:val="00006787"/>
    <w:rsid w:val="00080A3B"/>
    <w:rsid w:val="00097816"/>
    <w:rsid w:val="000A4AF3"/>
    <w:rsid w:val="000C5E0A"/>
    <w:rsid w:val="000D7F7D"/>
    <w:rsid w:val="001509F8"/>
    <w:rsid w:val="0016364C"/>
    <w:rsid w:val="001A15F3"/>
    <w:rsid w:val="001B686B"/>
    <w:rsid w:val="001B7C72"/>
    <w:rsid w:val="001D0E43"/>
    <w:rsid w:val="00214F83"/>
    <w:rsid w:val="0021621C"/>
    <w:rsid w:val="00222061"/>
    <w:rsid w:val="00244E4C"/>
    <w:rsid w:val="002763A2"/>
    <w:rsid w:val="00285A82"/>
    <w:rsid w:val="002E122E"/>
    <w:rsid w:val="002E4A81"/>
    <w:rsid w:val="002E6D7D"/>
    <w:rsid w:val="002E795D"/>
    <w:rsid w:val="002F059B"/>
    <w:rsid w:val="00301EDB"/>
    <w:rsid w:val="0032211D"/>
    <w:rsid w:val="003500BF"/>
    <w:rsid w:val="00357140"/>
    <w:rsid w:val="003644C4"/>
    <w:rsid w:val="00365A95"/>
    <w:rsid w:val="003D70FC"/>
    <w:rsid w:val="003F0277"/>
    <w:rsid w:val="00400834"/>
    <w:rsid w:val="00411AB3"/>
    <w:rsid w:val="00420556"/>
    <w:rsid w:val="0043110D"/>
    <w:rsid w:val="00443A14"/>
    <w:rsid w:val="00490AAE"/>
    <w:rsid w:val="00491559"/>
    <w:rsid w:val="0049373D"/>
    <w:rsid w:val="004B3C02"/>
    <w:rsid w:val="004B43F0"/>
    <w:rsid w:val="00521761"/>
    <w:rsid w:val="00561722"/>
    <w:rsid w:val="0059716C"/>
    <w:rsid w:val="005B63D8"/>
    <w:rsid w:val="005C2D33"/>
    <w:rsid w:val="005C5F37"/>
    <w:rsid w:val="005E40E8"/>
    <w:rsid w:val="005F0217"/>
    <w:rsid w:val="00605675"/>
    <w:rsid w:val="0061450A"/>
    <w:rsid w:val="0062358F"/>
    <w:rsid w:val="006501BA"/>
    <w:rsid w:val="006573C6"/>
    <w:rsid w:val="006D5FE4"/>
    <w:rsid w:val="00740570"/>
    <w:rsid w:val="00746003"/>
    <w:rsid w:val="007E1881"/>
    <w:rsid w:val="007F3818"/>
    <w:rsid w:val="00812449"/>
    <w:rsid w:val="00813123"/>
    <w:rsid w:val="00874719"/>
    <w:rsid w:val="008827BF"/>
    <w:rsid w:val="00885DB2"/>
    <w:rsid w:val="008B6D9F"/>
    <w:rsid w:val="008E0C84"/>
    <w:rsid w:val="008F208F"/>
    <w:rsid w:val="00910177"/>
    <w:rsid w:val="009117C3"/>
    <w:rsid w:val="0093627E"/>
    <w:rsid w:val="0094433E"/>
    <w:rsid w:val="009474DC"/>
    <w:rsid w:val="009559E1"/>
    <w:rsid w:val="00970044"/>
    <w:rsid w:val="0098782B"/>
    <w:rsid w:val="00995B48"/>
    <w:rsid w:val="00A2191D"/>
    <w:rsid w:val="00A513D3"/>
    <w:rsid w:val="00A70F7B"/>
    <w:rsid w:val="00A71EC6"/>
    <w:rsid w:val="00A75A99"/>
    <w:rsid w:val="00A913F5"/>
    <w:rsid w:val="00AA0B44"/>
    <w:rsid w:val="00AA12BB"/>
    <w:rsid w:val="00AB7DA8"/>
    <w:rsid w:val="00AE3ABB"/>
    <w:rsid w:val="00B153C5"/>
    <w:rsid w:val="00B20992"/>
    <w:rsid w:val="00B37A7E"/>
    <w:rsid w:val="00B459F0"/>
    <w:rsid w:val="00B91F96"/>
    <w:rsid w:val="00BD1CA2"/>
    <w:rsid w:val="00BD6713"/>
    <w:rsid w:val="00BF191F"/>
    <w:rsid w:val="00BF30AC"/>
    <w:rsid w:val="00C44780"/>
    <w:rsid w:val="00C667C5"/>
    <w:rsid w:val="00C91C34"/>
    <w:rsid w:val="00D10F8B"/>
    <w:rsid w:val="00D40A6E"/>
    <w:rsid w:val="00DB45A0"/>
    <w:rsid w:val="00E25C58"/>
    <w:rsid w:val="00E42DA5"/>
    <w:rsid w:val="00EA783F"/>
    <w:rsid w:val="00ED7DB8"/>
    <w:rsid w:val="00EE2928"/>
    <w:rsid w:val="00F05588"/>
    <w:rsid w:val="00F37BAA"/>
    <w:rsid w:val="00F67951"/>
    <w:rsid w:val="00F821C5"/>
    <w:rsid w:val="00FA2D07"/>
    <w:rsid w:val="00FB0642"/>
    <w:rsid w:val="00FB149F"/>
    <w:rsid w:val="00FC1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F7D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D7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D7F7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0D7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D7F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D7F7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0D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D7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7F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F2A93D4-9275-4BA8-A99F-25EAAFA6C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8</Pages>
  <Words>2312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социального развития</Company>
  <LinksUpToDate>false</LinksUpToDate>
  <CharactersWithSpaces>15461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М.А.</dc:creator>
  <cp:keywords/>
  <dc:description/>
  <cp:lastModifiedBy>Дулькин</cp:lastModifiedBy>
  <cp:revision>70</cp:revision>
  <cp:lastPrinted>2011-06-06T06:50:00Z</cp:lastPrinted>
  <dcterms:created xsi:type="dcterms:W3CDTF">2010-11-12T08:37:00Z</dcterms:created>
  <dcterms:modified xsi:type="dcterms:W3CDTF">2011-06-09T11:06:00Z</dcterms:modified>
</cp:coreProperties>
</file>